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5C6A" w14:textId="101B5FB1" w:rsidR="007A2073" w:rsidRPr="007A2073" w:rsidRDefault="007A2073" w:rsidP="007A2073">
      <w:pPr>
        <w:spacing w:line="240" w:lineRule="auto"/>
        <w:rPr>
          <w:sz w:val="24"/>
          <w:szCs w:val="24"/>
          <w:lang w:val="en-US"/>
        </w:rPr>
      </w:pPr>
      <w:r w:rsidRPr="007A2073">
        <w:rPr>
          <w:b/>
          <w:bCs/>
          <w:sz w:val="24"/>
          <w:szCs w:val="24"/>
          <w:lang w:val="en-US"/>
        </w:rPr>
        <w:t>Background:</w:t>
      </w:r>
      <w:r w:rsidRPr="007A2073">
        <w:rPr>
          <w:sz w:val="24"/>
          <w:szCs w:val="24"/>
          <w:lang w:val="en-US"/>
        </w:rPr>
        <w:t xml:space="preserve"> Paul is collecting an offering to help the church at Jerusalem, which is suffering financially. The Corinthian church signed up to contribute to the </w:t>
      </w:r>
      <w:proofErr w:type="gramStart"/>
      <w:r w:rsidRPr="007A2073">
        <w:rPr>
          <w:sz w:val="24"/>
          <w:szCs w:val="24"/>
          <w:lang w:val="en-US"/>
        </w:rPr>
        <w:t>offering, but</w:t>
      </w:r>
      <w:proofErr w:type="gramEnd"/>
      <w:r w:rsidRPr="007A2073">
        <w:rPr>
          <w:sz w:val="24"/>
          <w:szCs w:val="24"/>
          <w:lang w:val="en-US"/>
        </w:rPr>
        <w:t xml:space="preserve"> hasn’t given anything yet. Paul is writing to encourage them to contribute to the offering.</w:t>
      </w:r>
    </w:p>
    <w:p w14:paraId="06BC7ABB" w14:textId="75E68369" w:rsidR="00096AA9" w:rsidRPr="007A2073" w:rsidRDefault="00096AA9" w:rsidP="00096AA9">
      <w:pPr>
        <w:rPr>
          <w:b/>
          <w:bCs/>
          <w:sz w:val="24"/>
          <w:szCs w:val="24"/>
        </w:rPr>
      </w:pPr>
      <w:r w:rsidRPr="007A2073">
        <w:rPr>
          <w:b/>
          <w:bCs/>
          <w:sz w:val="24"/>
          <w:szCs w:val="24"/>
          <w:lang w:val="en-US"/>
        </w:rPr>
        <w:t>2 Corinthians 8:1–15</w:t>
      </w:r>
      <w:r w:rsidRPr="007A2073">
        <w:rPr>
          <w:b/>
          <w:bCs/>
          <w:sz w:val="24"/>
          <w:szCs w:val="24"/>
        </w:rPr>
        <w:t xml:space="preserve"> </w:t>
      </w:r>
    </w:p>
    <w:p w14:paraId="17F4E68D" w14:textId="77777777" w:rsidR="00096AA9" w:rsidRPr="007A2073" w:rsidRDefault="00096AA9" w:rsidP="007A2073">
      <w:pPr>
        <w:spacing w:line="336" w:lineRule="auto"/>
        <w:rPr>
          <w:sz w:val="24"/>
          <w:szCs w:val="24"/>
          <w:lang w:val="en-US"/>
        </w:rPr>
      </w:pPr>
      <w:r w:rsidRPr="007A2073">
        <w:rPr>
          <w:sz w:val="24"/>
          <w:szCs w:val="24"/>
          <w:vertAlign w:val="superscript"/>
          <w:lang w:val="en"/>
        </w:rPr>
        <w:t>1</w:t>
      </w:r>
      <w:r w:rsidRPr="007A2073">
        <w:rPr>
          <w:sz w:val="24"/>
          <w:szCs w:val="24"/>
          <w:lang w:val="en"/>
        </w:rPr>
        <w:t xml:space="preserve"> </w:t>
      </w:r>
      <w:r w:rsidRPr="007A2073">
        <w:rPr>
          <w:sz w:val="24"/>
          <w:szCs w:val="24"/>
          <w:lang w:val="en-US"/>
        </w:rPr>
        <w:t xml:space="preserve">We want you to know, brothers, about the grace of God that has been given among the churches of Macedonia, </w:t>
      </w:r>
      <w:r w:rsidRPr="007A2073">
        <w:rPr>
          <w:sz w:val="24"/>
          <w:szCs w:val="24"/>
          <w:vertAlign w:val="superscript"/>
          <w:lang w:val="en"/>
        </w:rPr>
        <w:t>2</w:t>
      </w:r>
      <w:r w:rsidRPr="007A2073">
        <w:rPr>
          <w:sz w:val="24"/>
          <w:szCs w:val="24"/>
          <w:lang w:val="en"/>
        </w:rPr>
        <w:t xml:space="preserve"> </w:t>
      </w:r>
      <w:r w:rsidRPr="007A2073">
        <w:rPr>
          <w:sz w:val="24"/>
          <w:szCs w:val="24"/>
          <w:lang w:val="en-US"/>
        </w:rPr>
        <w:t xml:space="preserve">for in a severe test of affliction, their abundance of joy and their extreme poverty have overflowed in a wealth of generosity on their part. </w:t>
      </w:r>
      <w:r w:rsidRPr="007A2073">
        <w:rPr>
          <w:sz w:val="24"/>
          <w:szCs w:val="24"/>
          <w:vertAlign w:val="superscript"/>
          <w:lang w:val="en"/>
        </w:rPr>
        <w:t>3</w:t>
      </w:r>
      <w:r w:rsidRPr="007A2073">
        <w:rPr>
          <w:sz w:val="24"/>
          <w:szCs w:val="24"/>
          <w:lang w:val="en"/>
        </w:rPr>
        <w:t xml:space="preserve"> </w:t>
      </w:r>
      <w:r w:rsidRPr="007A2073">
        <w:rPr>
          <w:sz w:val="24"/>
          <w:szCs w:val="24"/>
          <w:lang w:val="en-US"/>
        </w:rPr>
        <w:t xml:space="preserve">For they gave according to their means, as I can testify, and beyond their means, of their own accord, </w:t>
      </w:r>
      <w:r w:rsidRPr="007A2073">
        <w:rPr>
          <w:sz w:val="24"/>
          <w:szCs w:val="24"/>
          <w:vertAlign w:val="superscript"/>
          <w:lang w:val="en"/>
        </w:rPr>
        <w:t>4</w:t>
      </w:r>
      <w:r w:rsidRPr="007A2073">
        <w:rPr>
          <w:sz w:val="24"/>
          <w:szCs w:val="24"/>
          <w:lang w:val="en"/>
        </w:rPr>
        <w:t xml:space="preserve"> </w:t>
      </w:r>
      <w:r w:rsidRPr="007A2073">
        <w:rPr>
          <w:sz w:val="24"/>
          <w:szCs w:val="24"/>
          <w:lang w:val="en-US"/>
        </w:rPr>
        <w:t xml:space="preserve">begging us earnestly for the favor of taking part in the relief of the saints— </w:t>
      </w:r>
      <w:r w:rsidRPr="007A2073">
        <w:rPr>
          <w:sz w:val="24"/>
          <w:szCs w:val="24"/>
          <w:vertAlign w:val="superscript"/>
          <w:lang w:val="en"/>
        </w:rPr>
        <w:t>5</w:t>
      </w:r>
      <w:r w:rsidRPr="007A2073">
        <w:rPr>
          <w:sz w:val="24"/>
          <w:szCs w:val="24"/>
          <w:lang w:val="en"/>
        </w:rPr>
        <w:t xml:space="preserve"> </w:t>
      </w:r>
      <w:r w:rsidRPr="007A2073">
        <w:rPr>
          <w:sz w:val="24"/>
          <w:szCs w:val="24"/>
          <w:lang w:val="en-US"/>
        </w:rPr>
        <w:t xml:space="preserve">and this, not as we expected, but they gave themselves first to the Lord and then by the will of God to us. </w:t>
      </w:r>
      <w:r w:rsidRPr="007A2073">
        <w:rPr>
          <w:sz w:val="24"/>
          <w:szCs w:val="24"/>
          <w:vertAlign w:val="superscript"/>
          <w:lang w:val="en"/>
        </w:rPr>
        <w:t>6</w:t>
      </w:r>
      <w:r w:rsidRPr="007A2073">
        <w:rPr>
          <w:sz w:val="24"/>
          <w:szCs w:val="24"/>
          <w:lang w:val="en"/>
        </w:rPr>
        <w:t xml:space="preserve"> </w:t>
      </w:r>
      <w:r w:rsidRPr="007A2073">
        <w:rPr>
          <w:sz w:val="24"/>
          <w:szCs w:val="24"/>
          <w:lang w:val="en-US"/>
        </w:rPr>
        <w:t xml:space="preserve">Accordingly, we urged Titus that as he had started, so he should complete among you this act of grace. </w:t>
      </w:r>
      <w:r w:rsidRPr="007A2073">
        <w:rPr>
          <w:sz w:val="24"/>
          <w:szCs w:val="24"/>
          <w:vertAlign w:val="superscript"/>
          <w:lang w:val="en"/>
        </w:rPr>
        <w:t>7</w:t>
      </w:r>
      <w:r w:rsidRPr="007A2073">
        <w:rPr>
          <w:sz w:val="24"/>
          <w:szCs w:val="24"/>
          <w:lang w:val="en"/>
        </w:rPr>
        <w:t xml:space="preserve"> </w:t>
      </w:r>
      <w:r w:rsidRPr="007A2073">
        <w:rPr>
          <w:sz w:val="24"/>
          <w:szCs w:val="24"/>
          <w:lang w:val="en-US"/>
        </w:rPr>
        <w:t>But as you excel in everything—in faith, in speech, in knowledge, in all earnestness, and in our love for you—see that you excel in this act of grace also.</w:t>
      </w:r>
    </w:p>
    <w:p w14:paraId="31DB14E6" w14:textId="2494A765" w:rsidR="00096AA9" w:rsidRPr="007A2073" w:rsidRDefault="00096AA9" w:rsidP="007A2073">
      <w:pPr>
        <w:spacing w:line="336" w:lineRule="auto"/>
        <w:rPr>
          <w:sz w:val="24"/>
          <w:szCs w:val="24"/>
        </w:rPr>
      </w:pPr>
      <w:r w:rsidRPr="007A2073">
        <w:rPr>
          <w:sz w:val="24"/>
          <w:szCs w:val="24"/>
          <w:vertAlign w:val="superscript"/>
          <w:lang w:val="en"/>
        </w:rPr>
        <w:t>8</w:t>
      </w:r>
      <w:r w:rsidRPr="007A2073">
        <w:rPr>
          <w:sz w:val="24"/>
          <w:szCs w:val="24"/>
          <w:lang w:val="en"/>
        </w:rPr>
        <w:t xml:space="preserve"> </w:t>
      </w:r>
      <w:r w:rsidRPr="007A2073">
        <w:rPr>
          <w:sz w:val="24"/>
          <w:szCs w:val="24"/>
          <w:lang w:val="en-US"/>
        </w:rPr>
        <w:t xml:space="preserve">I say this not as a command, but to prove by the earnestness of others that your love also is genuine. </w:t>
      </w:r>
      <w:r w:rsidRPr="007A2073">
        <w:rPr>
          <w:sz w:val="24"/>
          <w:szCs w:val="24"/>
          <w:vertAlign w:val="superscript"/>
          <w:lang w:val="en"/>
        </w:rPr>
        <w:t>9</w:t>
      </w:r>
      <w:r w:rsidRPr="007A2073">
        <w:rPr>
          <w:sz w:val="24"/>
          <w:szCs w:val="24"/>
          <w:lang w:val="en"/>
        </w:rPr>
        <w:t xml:space="preserve"> </w:t>
      </w:r>
      <w:r w:rsidRPr="007A2073">
        <w:rPr>
          <w:sz w:val="24"/>
          <w:szCs w:val="24"/>
          <w:lang w:val="en-US"/>
        </w:rPr>
        <w:t xml:space="preserve">For you know the grace of our Lord Jesus Christ, that though he was rich, yet for your sake he became poor, so that you by his poverty might become rich. </w:t>
      </w:r>
      <w:r w:rsidRPr="007A2073">
        <w:rPr>
          <w:sz w:val="24"/>
          <w:szCs w:val="24"/>
          <w:vertAlign w:val="superscript"/>
          <w:lang w:val="en"/>
        </w:rPr>
        <w:t>10</w:t>
      </w:r>
      <w:r w:rsidRPr="007A2073">
        <w:rPr>
          <w:sz w:val="24"/>
          <w:szCs w:val="24"/>
          <w:lang w:val="en"/>
        </w:rPr>
        <w:t xml:space="preserve"> </w:t>
      </w:r>
      <w:r w:rsidRPr="007A2073">
        <w:rPr>
          <w:sz w:val="24"/>
          <w:szCs w:val="24"/>
          <w:lang w:val="en-US"/>
        </w:rPr>
        <w:t xml:space="preserve">And in this </w:t>
      </w:r>
      <w:proofErr w:type="gramStart"/>
      <w:r w:rsidRPr="007A2073">
        <w:rPr>
          <w:sz w:val="24"/>
          <w:szCs w:val="24"/>
          <w:lang w:val="en-US"/>
        </w:rPr>
        <w:t>matter</w:t>
      </w:r>
      <w:proofErr w:type="gramEnd"/>
      <w:r w:rsidRPr="007A2073">
        <w:rPr>
          <w:sz w:val="24"/>
          <w:szCs w:val="24"/>
          <w:lang w:val="en-US"/>
        </w:rPr>
        <w:t xml:space="preserve"> I give my judgment: this benefits you, who </w:t>
      </w:r>
      <w:r w:rsidR="007A2073" w:rsidRPr="007A2073">
        <w:rPr>
          <w:sz w:val="24"/>
          <w:szCs w:val="24"/>
          <w:lang w:val="en-US"/>
        </w:rPr>
        <w:t xml:space="preserve">a year ago started not only to do this work but also to desire to do it. </w:t>
      </w:r>
      <w:r w:rsidR="007A2073" w:rsidRPr="007A2073">
        <w:rPr>
          <w:sz w:val="24"/>
          <w:szCs w:val="24"/>
          <w:vertAlign w:val="superscript"/>
          <w:lang w:val="en"/>
        </w:rPr>
        <w:t>11</w:t>
      </w:r>
      <w:r w:rsidR="007A2073" w:rsidRPr="007A2073">
        <w:rPr>
          <w:sz w:val="24"/>
          <w:szCs w:val="24"/>
          <w:lang w:val="en"/>
        </w:rPr>
        <w:t xml:space="preserve"> </w:t>
      </w:r>
      <w:r w:rsidR="007A2073" w:rsidRPr="007A2073">
        <w:rPr>
          <w:sz w:val="24"/>
          <w:szCs w:val="24"/>
          <w:lang w:val="en-US"/>
        </w:rPr>
        <w:t>So now finish</w:t>
      </w:r>
      <w:r w:rsidR="007A2073" w:rsidRPr="007A2073">
        <w:rPr>
          <w:sz w:val="24"/>
          <w:szCs w:val="24"/>
          <w:lang w:val="en-US"/>
        </w:rPr>
        <w:t xml:space="preserve"> </w:t>
      </w:r>
      <w:r w:rsidRPr="007A2073">
        <w:rPr>
          <w:sz w:val="24"/>
          <w:szCs w:val="24"/>
          <w:lang w:val="en-US"/>
        </w:rPr>
        <w:t xml:space="preserve">doing it as well, so that your readiness in desiring it may be matched by your completing it out of what you have. </w:t>
      </w:r>
      <w:r w:rsidRPr="007A2073">
        <w:rPr>
          <w:sz w:val="24"/>
          <w:szCs w:val="24"/>
          <w:vertAlign w:val="superscript"/>
          <w:lang w:val="en"/>
        </w:rPr>
        <w:t>12</w:t>
      </w:r>
      <w:r w:rsidRPr="007A2073">
        <w:rPr>
          <w:sz w:val="24"/>
          <w:szCs w:val="24"/>
          <w:lang w:val="en"/>
        </w:rPr>
        <w:t xml:space="preserve"> </w:t>
      </w:r>
      <w:r w:rsidRPr="007A2073">
        <w:rPr>
          <w:sz w:val="24"/>
          <w:szCs w:val="24"/>
          <w:lang w:val="en-US"/>
        </w:rPr>
        <w:t xml:space="preserve">For if the readiness is there, it is acceptable according to what a person has, not according to what he does not have. </w:t>
      </w:r>
      <w:r w:rsidRPr="007A2073">
        <w:rPr>
          <w:sz w:val="24"/>
          <w:szCs w:val="24"/>
          <w:vertAlign w:val="superscript"/>
          <w:lang w:val="en"/>
        </w:rPr>
        <w:t>13</w:t>
      </w:r>
      <w:r w:rsidRPr="007A2073">
        <w:rPr>
          <w:sz w:val="24"/>
          <w:szCs w:val="24"/>
          <w:lang w:val="en"/>
        </w:rPr>
        <w:t xml:space="preserve"> </w:t>
      </w:r>
      <w:r w:rsidRPr="007A2073">
        <w:rPr>
          <w:sz w:val="24"/>
          <w:szCs w:val="24"/>
          <w:lang w:val="en-US"/>
        </w:rPr>
        <w:t xml:space="preserve">For I do not mean that others should be </w:t>
      </w:r>
      <w:proofErr w:type="gramStart"/>
      <w:r w:rsidRPr="007A2073">
        <w:rPr>
          <w:sz w:val="24"/>
          <w:szCs w:val="24"/>
          <w:lang w:val="en-US"/>
        </w:rPr>
        <w:t>eased</w:t>
      </w:r>
      <w:proofErr w:type="gramEnd"/>
      <w:r w:rsidRPr="007A2073">
        <w:rPr>
          <w:sz w:val="24"/>
          <w:szCs w:val="24"/>
          <w:lang w:val="en-US"/>
        </w:rPr>
        <w:t xml:space="preserve"> and you burdened, but that as a matter of fairness </w:t>
      </w:r>
      <w:r w:rsidRPr="007A2073">
        <w:rPr>
          <w:sz w:val="24"/>
          <w:szCs w:val="24"/>
          <w:vertAlign w:val="superscript"/>
          <w:lang w:val="en"/>
        </w:rPr>
        <w:t>14</w:t>
      </w:r>
      <w:r w:rsidRPr="007A2073">
        <w:rPr>
          <w:sz w:val="24"/>
          <w:szCs w:val="24"/>
          <w:lang w:val="en"/>
        </w:rPr>
        <w:t xml:space="preserve"> </w:t>
      </w:r>
      <w:r w:rsidRPr="007A2073">
        <w:rPr>
          <w:sz w:val="24"/>
          <w:szCs w:val="24"/>
          <w:lang w:val="en-US"/>
        </w:rPr>
        <w:t xml:space="preserve">your abundance at the present time should supply their need, so that their abundance may supply your need, that there may be fairness. </w:t>
      </w:r>
      <w:r w:rsidRPr="007A2073">
        <w:rPr>
          <w:sz w:val="24"/>
          <w:szCs w:val="24"/>
          <w:vertAlign w:val="superscript"/>
          <w:lang w:val="en"/>
        </w:rPr>
        <w:t>15</w:t>
      </w:r>
      <w:r w:rsidRPr="007A2073">
        <w:rPr>
          <w:sz w:val="24"/>
          <w:szCs w:val="24"/>
          <w:lang w:val="en"/>
        </w:rPr>
        <w:t xml:space="preserve"> </w:t>
      </w:r>
      <w:r w:rsidRPr="007A2073">
        <w:rPr>
          <w:sz w:val="24"/>
          <w:szCs w:val="24"/>
          <w:lang w:val="en-US"/>
        </w:rPr>
        <w:t>As it is written, “</w:t>
      </w:r>
      <w:bookmarkStart w:id="0" w:name="_GoBack"/>
      <w:r w:rsidRPr="007A2073">
        <w:rPr>
          <w:sz w:val="24"/>
          <w:szCs w:val="24"/>
          <w:lang w:val="en-US"/>
        </w:rPr>
        <w:t>Whoever gathered much had nothing left over, and whoever gathered little had no lack.”</w:t>
      </w:r>
      <w:r w:rsidRPr="007A2073">
        <w:rPr>
          <w:sz w:val="24"/>
          <w:szCs w:val="24"/>
        </w:rPr>
        <w:t xml:space="preserve"> </w:t>
      </w:r>
    </w:p>
    <w:bookmarkEnd w:id="0"/>
    <w:p w14:paraId="79B5E0E5" w14:textId="25F8AF4B" w:rsidR="00096AA9" w:rsidRPr="007A2073" w:rsidRDefault="00096AA9" w:rsidP="00096AA9">
      <w:pPr>
        <w:spacing w:line="240" w:lineRule="auto"/>
        <w:contextualSpacing/>
        <w:rPr>
          <w:sz w:val="24"/>
          <w:szCs w:val="24"/>
        </w:rPr>
      </w:pPr>
      <w:r w:rsidRPr="007A2073">
        <w:rPr>
          <w:b/>
          <w:bCs/>
          <w:sz w:val="24"/>
          <w:szCs w:val="24"/>
        </w:rPr>
        <w:t>Questions to Consider:</w:t>
      </w:r>
    </w:p>
    <w:p w14:paraId="5069981A" w14:textId="0C1C8188" w:rsidR="00096AA9" w:rsidRPr="007A2073" w:rsidRDefault="00096AA9" w:rsidP="00096AA9">
      <w:pPr>
        <w:pStyle w:val="ListParagraph"/>
        <w:numPr>
          <w:ilvl w:val="0"/>
          <w:numId w:val="1"/>
        </w:numPr>
        <w:spacing w:line="240" w:lineRule="auto"/>
        <w:rPr>
          <w:sz w:val="24"/>
          <w:szCs w:val="24"/>
        </w:rPr>
      </w:pPr>
      <w:r w:rsidRPr="007A2073">
        <w:rPr>
          <w:sz w:val="24"/>
          <w:szCs w:val="24"/>
        </w:rPr>
        <w:t>What word or phrase in the passage catches your attention or dominates your thoughts?</w:t>
      </w:r>
    </w:p>
    <w:p w14:paraId="3CA1FFBF" w14:textId="6886A217" w:rsidR="00096AA9" w:rsidRPr="007A2073" w:rsidRDefault="00096AA9" w:rsidP="00096AA9">
      <w:pPr>
        <w:pStyle w:val="ListParagraph"/>
        <w:numPr>
          <w:ilvl w:val="0"/>
          <w:numId w:val="1"/>
        </w:numPr>
        <w:spacing w:line="240" w:lineRule="auto"/>
        <w:rPr>
          <w:sz w:val="24"/>
          <w:szCs w:val="24"/>
        </w:rPr>
      </w:pPr>
      <w:r w:rsidRPr="007A2073">
        <w:rPr>
          <w:sz w:val="24"/>
          <w:szCs w:val="24"/>
        </w:rPr>
        <w:t>What is surprising about the passage? What questions did you have about the text? What bothers you in it?</w:t>
      </w:r>
    </w:p>
    <w:p w14:paraId="100540DF" w14:textId="67CF44E6" w:rsidR="00096AA9" w:rsidRPr="007A2073" w:rsidRDefault="00096AA9" w:rsidP="00096AA9">
      <w:pPr>
        <w:pStyle w:val="ListParagraph"/>
        <w:numPr>
          <w:ilvl w:val="0"/>
          <w:numId w:val="1"/>
        </w:numPr>
        <w:spacing w:line="240" w:lineRule="auto"/>
        <w:rPr>
          <w:sz w:val="24"/>
          <w:szCs w:val="24"/>
        </w:rPr>
      </w:pPr>
      <w:r w:rsidRPr="007A2073">
        <w:rPr>
          <w:sz w:val="24"/>
          <w:szCs w:val="24"/>
        </w:rPr>
        <w:t>What would you like to ask a Bible scholar about the passage?</w:t>
      </w:r>
    </w:p>
    <w:p w14:paraId="1593077F" w14:textId="407E28C7" w:rsidR="00096AA9" w:rsidRPr="007A2073" w:rsidRDefault="00096AA9" w:rsidP="00096AA9">
      <w:pPr>
        <w:pStyle w:val="ListParagraph"/>
        <w:numPr>
          <w:ilvl w:val="0"/>
          <w:numId w:val="1"/>
        </w:numPr>
        <w:spacing w:line="240" w:lineRule="auto"/>
        <w:rPr>
          <w:sz w:val="24"/>
          <w:szCs w:val="24"/>
        </w:rPr>
      </w:pPr>
      <w:r w:rsidRPr="007A2073">
        <w:rPr>
          <w:sz w:val="24"/>
          <w:szCs w:val="24"/>
        </w:rPr>
        <w:t>What does this passage have to say about us and our world?</w:t>
      </w:r>
    </w:p>
    <w:p w14:paraId="42EF3601" w14:textId="0E231CB9" w:rsidR="00096AA9" w:rsidRPr="007A2073" w:rsidRDefault="00096AA9" w:rsidP="00096AA9">
      <w:pPr>
        <w:pStyle w:val="ListParagraph"/>
        <w:numPr>
          <w:ilvl w:val="0"/>
          <w:numId w:val="1"/>
        </w:numPr>
        <w:spacing w:line="240" w:lineRule="auto"/>
        <w:rPr>
          <w:sz w:val="24"/>
          <w:szCs w:val="24"/>
        </w:rPr>
      </w:pPr>
      <w:r w:rsidRPr="007A2073">
        <w:rPr>
          <w:sz w:val="24"/>
          <w:szCs w:val="24"/>
        </w:rPr>
        <w:t>What is God doing in this text? What are God’s followers doing in this text? What is the Good News for us?</w:t>
      </w:r>
    </w:p>
    <w:p w14:paraId="7411AD6F" w14:textId="64F00677" w:rsidR="00096AA9" w:rsidRPr="007A2073" w:rsidRDefault="00096AA9" w:rsidP="00096AA9">
      <w:pPr>
        <w:pStyle w:val="ListParagraph"/>
        <w:numPr>
          <w:ilvl w:val="0"/>
          <w:numId w:val="1"/>
        </w:numPr>
        <w:spacing w:line="240" w:lineRule="auto"/>
        <w:rPr>
          <w:sz w:val="24"/>
          <w:szCs w:val="24"/>
        </w:rPr>
      </w:pPr>
      <w:r w:rsidRPr="007A2073">
        <w:rPr>
          <w:sz w:val="24"/>
          <w:szCs w:val="24"/>
        </w:rPr>
        <w:t>What is God saying to you through this passage? How are we being changed or transformed in our personal and corporate life through this text?</w:t>
      </w:r>
    </w:p>
    <w:p w14:paraId="6734DCC5" w14:textId="269A8233" w:rsidR="00096AA9" w:rsidRPr="007A2073" w:rsidRDefault="00096AA9" w:rsidP="00096AA9">
      <w:pPr>
        <w:pStyle w:val="ListParagraph"/>
        <w:numPr>
          <w:ilvl w:val="0"/>
          <w:numId w:val="1"/>
        </w:numPr>
        <w:spacing w:line="240" w:lineRule="auto"/>
        <w:rPr>
          <w:sz w:val="24"/>
          <w:szCs w:val="24"/>
        </w:rPr>
      </w:pPr>
      <w:r w:rsidRPr="007A2073">
        <w:rPr>
          <w:sz w:val="24"/>
          <w:szCs w:val="24"/>
        </w:rPr>
        <w:t>How is God sending and equipping us to be witnesses through this passage? How are we to be signs of God’s rule?</w:t>
      </w:r>
    </w:p>
    <w:p w14:paraId="108197B3" w14:textId="59C90C4F" w:rsidR="00096AA9" w:rsidRPr="007A2073" w:rsidRDefault="00096AA9" w:rsidP="00096AA9">
      <w:pPr>
        <w:pStyle w:val="ListParagraph"/>
        <w:numPr>
          <w:ilvl w:val="0"/>
          <w:numId w:val="1"/>
        </w:numPr>
        <w:spacing w:line="240" w:lineRule="auto"/>
        <w:rPr>
          <w:sz w:val="24"/>
          <w:szCs w:val="24"/>
        </w:rPr>
      </w:pPr>
      <w:r w:rsidRPr="007A2073">
        <w:rPr>
          <w:sz w:val="24"/>
          <w:szCs w:val="24"/>
        </w:rPr>
        <w:t>What does following Jesus look like (feel, smell, taste, sound) in the text?</w:t>
      </w:r>
    </w:p>
    <w:p w14:paraId="10EA19A7" w14:textId="47AC459F" w:rsidR="00096AA9" w:rsidRPr="007A2073" w:rsidRDefault="00096AA9" w:rsidP="00096AA9">
      <w:pPr>
        <w:pStyle w:val="ListParagraph"/>
        <w:numPr>
          <w:ilvl w:val="0"/>
          <w:numId w:val="1"/>
        </w:numPr>
        <w:spacing w:line="240" w:lineRule="auto"/>
        <w:rPr>
          <w:sz w:val="24"/>
          <w:szCs w:val="24"/>
        </w:rPr>
      </w:pPr>
      <w:r w:rsidRPr="007A2073">
        <w:rPr>
          <w:sz w:val="24"/>
          <w:szCs w:val="24"/>
        </w:rPr>
        <w:t>How does this text inform us about what following Jesus looks like for us here and now?</w:t>
      </w:r>
    </w:p>
    <w:sectPr w:rsidR="00096AA9" w:rsidRPr="007A2073" w:rsidSect="00096AA9">
      <w:pgSz w:w="11900" w:h="16840"/>
      <w:pgMar w:top="1146" w:right="1105" w:bottom="950"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C6DC3"/>
    <w:multiLevelType w:val="hybridMultilevel"/>
    <w:tmpl w:val="2B6A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A9"/>
    <w:rsid w:val="00096AA9"/>
    <w:rsid w:val="002F0D37"/>
    <w:rsid w:val="00736102"/>
    <w:rsid w:val="007A2073"/>
    <w:rsid w:val="00834F8A"/>
  </w:rsids>
  <m:mathPr>
    <m:mathFont m:val="Cambria Math"/>
    <m:brkBin m:val="before"/>
    <m:brkBinSub m:val="--"/>
    <m:smallFrac m:val="0"/>
    <m:dispDef/>
    <m:lMargin m:val="0"/>
    <m:rMargin m:val="0"/>
    <m:defJc m:val="centerGroup"/>
    <m:wrapIndent m:val="1440"/>
    <m:intLim m:val="subSup"/>
    <m:naryLim m:val="undOvr"/>
  </m:mathPr>
  <w:themeFontLang w:val="en-HK" w:eastAsia="zh-TW" w:bidi="he-IL"/>
  <w:clrSchemeMapping w:bg1="light1" w:t1="dark1" w:bg2="light2" w:t2="dark2" w:accent1="accent1" w:accent2="accent2" w:accent3="accent3" w:accent4="accent4" w:accent5="accent5" w:accent6="accent6" w:hyperlink="hyperlink" w:followedHyperlink="followedHyperlink"/>
  <w:decimalSymbol w:val="."/>
  <w:listSeparator w:val=","/>
  <w14:docId w14:val="4F0521C7"/>
  <w15:chartTrackingRefBased/>
  <w15:docId w15:val="{15B8F071-3980-FD44-A73D-DB6F8890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A9"/>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Scott</dc:creator>
  <cp:keywords/>
  <dc:description/>
  <cp:lastModifiedBy>Eric Scott</cp:lastModifiedBy>
  <cp:revision>2</cp:revision>
  <dcterms:created xsi:type="dcterms:W3CDTF">2020-02-13T08:14:00Z</dcterms:created>
  <dcterms:modified xsi:type="dcterms:W3CDTF">2020-02-13T08:46:00Z</dcterms:modified>
</cp:coreProperties>
</file>